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4C881" w14:textId="77777777" w:rsidR="00127FE8" w:rsidRDefault="00127FE8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Arial" w:hAnsi="Arial" w:cs="Arial"/>
          <w:color w:val="000000" w:themeColor="text1"/>
          <w:sz w:val="20"/>
          <w:szCs w:val="20"/>
        </w:rPr>
      </w:pPr>
    </w:p>
    <w:p w14:paraId="669984CD" w14:textId="5D3E3A05" w:rsidR="000A6204" w:rsidRPr="00127FE8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Arial" w:hAnsi="Arial" w:cs="Arial"/>
          <w:color w:val="000000" w:themeColor="text1"/>
          <w:sz w:val="20"/>
          <w:szCs w:val="20"/>
        </w:rPr>
      </w:pPr>
      <w:r w:rsidRPr="00127FE8">
        <w:rPr>
          <w:rFonts w:ascii="Arial" w:hAnsi="Arial" w:cs="Arial"/>
          <w:color w:val="000000" w:themeColor="text1"/>
          <w:sz w:val="20"/>
          <w:szCs w:val="20"/>
        </w:rPr>
        <w:t>PARTE I</w:t>
      </w:r>
    </w:p>
    <w:p w14:paraId="246032C6" w14:textId="544D48F2" w:rsidR="00CE5FBA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Arial" w:hAnsi="Arial" w:cs="Arial"/>
          <w:color w:val="000000" w:themeColor="text1"/>
          <w:sz w:val="16"/>
          <w:szCs w:val="16"/>
        </w:rPr>
      </w:pPr>
      <w:r w:rsidRPr="00127FE8">
        <w:rPr>
          <w:rFonts w:ascii="Arial" w:hAnsi="Arial" w:cs="Arial"/>
          <w:color w:val="000000" w:themeColor="text1"/>
          <w:sz w:val="16"/>
          <w:szCs w:val="16"/>
        </w:rPr>
        <w:t>A PREENCHER PELO INTERESSADO</w:t>
      </w:r>
    </w:p>
    <w:p w14:paraId="1FB79BB0" w14:textId="77777777" w:rsidR="00127FE8" w:rsidRPr="00127FE8" w:rsidRDefault="00127FE8" w:rsidP="000A6204">
      <w:pPr>
        <w:pStyle w:val="PargrafodaLista"/>
        <w:snapToGrid w:val="0"/>
        <w:spacing w:after="120"/>
        <w:ind w:left="284"/>
        <w:contextualSpacing w:val="0"/>
        <w:rPr>
          <w:rFonts w:ascii="Arial" w:hAnsi="Arial" w:cs="Arial"/>
          <w:color w:val="000000" w:themeColor="text1"/>
          <w:sz w:val="16"/>
          <w:szCs w:val="16"/>
        </w:rPr>
      </w:pPr>
    </w:p>
    <w:p w14:paraId="22F7075A" w14:textId="77777777" w:rsidR="00DB3B94" w:rsidRPr="00CC1BC3" w:rsidRDefault="00DB3B94" w:rsidP="00DB3B94">
      <w:pPr>
        <w:pStyle w:val="Subttulo"/>
        <w:numPr>
          <w:ilvl w:val="0"/>
          <w:numId w:val="2"/>
        </w:numPr>
        <w:spacing w:before="0"/>
        <w:rPr>
          <w:color w:val="000000" w:themeColor="text1"/>
        </w:rPr>
      </w:pPr>
      <w:r w:rsidRPr="00CC1BC3">
        <w:rPr>
          <w:color w:val="000000" w:themeColor="text1"/>
        </w:rPr>
        <w:t xml:space="preserve">IDENTIFICAÇÃO DO PROCEDIMENTO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3954"/>
        <w:gridCol w:w="5245"/>
      </w:tblGrid>
      <w:tr w:rsidR="00DB3B94" w:rsidRPr="00CC1BC3" w14:paraId="53EB992E" w14:textId="77777777" w:rsidTr="00753DB5">
        <w:trPr>
          <w:trHeight w:hRule="exact" w:val="674"/>
        </w:trPr>
        <w:tc>
          <w:tcPr>
            <w:tcW w:w="3954" w:type="dxa"/>
            <w:shd w:val="clear" w:color="auto" w:fill="B8CED8" w:themeFill="accent5" w:themeFillTint="66"/>
            <w:vAlign w:val="center"/>
          </w:tcPr>
          <w:p w14:paraId="79E1D35F" w14:textId="0FE638D6" w:rsidR="00DB3B94" w:rsidRPr="00CC1BC3" w:rsidRDefault="001B4C1C" w:rsidP="00D964C3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Entidade que realiza o procedimento</w:t>
            </w:r>
          </w:p>
        </w:tc>
        <w:tc>
          <w:tcPr>
            <w:tcW w:w="5245" w:type="dxa"/>
            <w:tcBorders>
              <w:top w:val="single" w:sz="4" w:space="0" w:color="95B6C5" w:themeColor="accent5" w:themeTint="99"/>
            </w:tcBorders>
            <w:shd w:val="clear" w:color="auto" w:fill="FFFFFF" w:themeFill="background1"/>
            <w:vAlign w:val="center"/>
          </w:tcPr>
          <w:p w14:paraId="46266B33" w14:textId="77777777" w:rsidR="00DB3B94" w:rsidRDefault="00CC1BC3" w:rsidP="00F22487"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1BC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Agrupamento de Escolas </w:t>
            </w:r>
            <w:r w:rsidR="00753DB5">
              <w:rPr>
                <w:rFonts w:ascii="Arial" w:hAnsi="Arial" w:cs="Arial"/>
                <w:color w:val="000000" w:themeColor="text1"/>
                <w:sz w:val="20"/>
                <w:szCs w:val="20"/>
              </w:rPr>
              <w:t>da Golegã, Azinhaga e Pombalinho</w:t>
            </w:r>
          </w:p>
          <w:p w14:paraId="6776CEE2" w14:textId="2A47C190" w:rsidR="00753DB5" w:rsidRPr="00CC1BC3" w:rsidRDefault="00753DB5" w:rsidP="00F22487"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DB3B94" w:rsidRPr="00CC1BC3" w14:paraId="390547B9" w14:textId="77777777" w:rsidTr="00753DB5">
        <w:trPr>
          <w:trHeight w:hRule="exact" w:val="454"/>
        </w:trPr>
        <w:tc>
          <w:tcPr>
            <w:tcW w:w="3954" w:type="dxa"/>
            <w:shd w:val="clear" w:color="auto" w:fill="B8CED8" w:themeFill="accent5" w:themeFillTint="66"/>
            <w:vAlign w:val="center"/>
          </w:tcPr>
          <w:p w14:paraId="106054D4" w14:textId="77777777" w:rsidR="00DB3B94" w:rsidRPr="00CC1BC3" w:rsidRDefault="00DB3B94" w:rsidP="00D964C3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Código de oferta na BEP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5AA2F7B2" w14:textId="12B04C29" w:rsidR="00DB3B94" w:rsidRPr="00CC1BC3" w:rsidRDefault="00914EB1" w:rsidP="00D964C3"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OE</w:t>
            </w:r>
            <w:r w:rsidR="00753DB5">
              <w:rPr>
                <w:rFonts w:ascii="Arial" w:hAnsi="Arial" w:cs="Arial"/>
                <w:color w:val="000000" w:themeColor="text1"/>
                <w:sz w:val="20"/>
                <w:szCs w:val="20"/>
              </w:rPr>
              <w:t>202605/1823</w:t>
            </w:r>
          </w:p>
        </w:tc>
      </w:tr>
    </w:tbl>
    <w:p w14:paraId="0825C02A" w14:textId="18D499EE" w:rsidR="001B4C1C" w:rsidRPr="00CC1BC3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  <w:rPr>
          <w:color w:val="000000" w:themeColor="text1"/>
        </w:rPr>
      </w:pPr>
      <w:r w:rsidRPr="00CC1BC3">
        <w:rPr>
          <w:color w:val="000000" w:themeColor="text1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2126"/>
        <w:gridCol w:w="284"/>
        <w:gridCol w:w="3685"/>
        <w:gridCol w:w="709"/>
      </w:tblGrid>
      <w:tr w:rsidR="001B4C1C" w:rsidRPr="00CC1BC3" w14:paraId="6DA20159" w14:textId="77777777" w:rsidTr="00753DB5">
        <w:trPr>
          <w:trHeight w:hRule="exact" w:val="510"/>
        </w:trPr>
        <w:tc>
          <w:tcPr>
            <w:tcW w:w="2395" w:type="dxa"/>
            <w:shd w:val="clear" w:color="auto" w:fill="B8CED8" w:themeFill="accent5" w:themeFillTint="66"/>
            <w:vAlign w:val="center"/>
          </w:tcPr>
          <w:p w14:paraId="2B49C734" w14:textId="77777777" w:rsidR="001B4C1C" w:rsidRPr="00CC1BC3" w:rsidRDefault="001B4C1C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Carreira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86BD55B" w14:textId="2292E596" w:rsidR="001B4C1C" w:rsidRPr="00CC1BC3" w:rsidRDefault="00914EB1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Educador Social</w:t>
            </w: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CC1BC3" w:rsidRDefault="001B4C1C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B8CED8" w:themeFill="accent5" w:themeFillTint="66"/>
            <w:vAlign w:val="center"/>
          </w:tcPr>
          <w:p w14:paraId="45443C2F" w14:textId="02262067" w:rsidR="001B4C1C" w:rsidRPr="00CC1BC3" w:rsidRDefault="001B4C1C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 xml:space="preserve">Contrato de trabalho em funções públicas por tempo indeterminado </w:t>
            </w:r>
          </w:p>
        </w:tc>
        <w:tc>
          <w:tcPr>
            <w:tcW w:w="709" w:type="dxa"/>
            <w:vAlign w:val="center"/>
          </w:tcPr>
          <w:p w14:paraId="65C5BAF4" w14:textId="74F5C48C" w:rsidR="001B4C1C" w:rsidRPr="00CC1BC3" w:rsidRDefault="00CC1BC3" w:rsidP="004451A9">
            <w:pPr>
              <w:snapToGrid w:val="0"/>
              <w:jc w:val="left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 xml:space="preserve">  X</w:t>
            </w:r>
          </w:p>
        </w:tc>
      </w:tr>
    </w:tbl>
    <w:p w14:paraId="19CBF1EB" w14:textId="7D20B058" w:rsidR="00CA375C" w:rsidRPr="00CC1BC3" w:rsidRDefault="00CA375C" w:rsidP="00DB3B94">
      <w:pPr>
        <w:pStyle w:val="Subttulo"/>
        <w:numPr>
          <w:ilvl w:val="0"/>
          <w:numId w:val="2"/>
        </w:numPr>
        <w:spacing w:after="0"/>
        <w:rPr>
          <w:color w:val="000000" w:themeColor="text1"/>
        </w:rPr>
      </w:pPr>
      <w:r w:rsidRPr="00CC1BC3">
        <w:rPr>
          <w:color w:val="000000" w:themeColor="text1"/>
        </w:rPr>
        <w:t>IDENTIFICAÇÃO DO</w:t>
      </w:r>
      <w:r w:rsidR="00DB3B94" w:rsidRPr="00CC1BC3">
        <w:rPr>
          <w:color w:val="000000" w:themeColor="text1"/>
        </w:rPr>
        <w:t xml:space="preserve"> CANDIDATO</w:t>
      </w:r>
      <w:r w:rsidRPr="00CC1BC3">
        <w:rPr>
          <w:color w:val="000000" w:themeColor="text1"/>
        </w:rPr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:rsidRPr="00CC1BC3" w14:paraId="017E05C8" w14:textId="77777777" w:rsidTr="00753DB5">
        <w:trPr>
          <w:trHeight w:hRule="exact" w:val="454"/>
        </w:trPr>
        <w:tc>
          <w:tcPr>
            <w:tcW w:w="1970" w:type="dxa"/>
            <w:shd w:val="clear" w:color="auto" w:fill="B8CED8" w:themeFill="accent5" w:themeFillTint="66"/>
            <w:vAlign w:val="center"/>
          </w:tcPr>
          <w:p w14:paraId="50BD7C3D" w14:textId="77777777" w:rsidR="00803465" w:rsidRPr="00CC1BC3" w:rsidRDefault="00803465" w:rsidP="00CE5FBA">
            <w:pPr>
              <w:snapToGrid w:val="0"/>
              <w:jc w:val="left"/>
              <w:rPr>
                <w:color w:val="000000" w:themeColor="text1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Pr="00CC1BC3" w:rsidRDefault="00803465" w:rsidP="00CE5FBA">
            <w:pPr>
              <w:snapToGrid w:val="0"/>
              <w:ind w:left="288" w:right="222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BF9434B" w14:textId="77777777" w:rsidR="00F32B62" w:rsidRPr="00CC1BC3" w:rsidRDefault="00F32B62" w:rsidP="00F32B62">
      <w:pPr>
        <w:snapToGrid w:val="0"/>
        <w:jc w:val="left"/>
        <w:rPr>
          <w:color w:val="000000" w:themeColor="text1"/>
          <w:sz w:val="20"/>
          <w:szCs w:val="20"/>
        </w:rPr>
      </w:pPr>
    </w:p>
    <w:p w14:paraId="0304B013" w14:textId="57404254" w:rsidR="00C56AF4" w:rsidRPr="00CC1BC3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000000" w:themeColor="text1"/>
          <w:sz w:val="20"/>
          <w:szCs w:val="20"/>
        </w:rPr>
      </w:pPr>
      <w:r w:rsidRPr="00CC1BC3">
        <w:rPr>
          <w:rFonts w:ascii="Corbel" w:hAnsi="Corbel"/>
          <w:color w:val="000000" w:themeColor="text1"/>
          <w:sz w:val="20"/>
          <w:szCs w:val="20"/>
        </w:rPr>
        <w:t>AUDIÊNCIA PRÉVIA</w:t>
      </w:r>
    </w:p>
    <w:p w14:paraId="0583DEF8" w14:textId="0469554B" w:rsidR="00CA375C" w:rsidRPr="00CC1BC3" w:rsidRDefault="00911B6B" w:rsidP="00B6792C">
      <w:pPr>
        <w:snapToGrid w:val="0"/>
        <w:jc w:val="both"/>
        <w:rPr>
          <w:color w:val="000000" w:themeColor="text1"/>
          <w:sz w:val="20"/>
          <w:szCs w:val="20"/>
        </w:rPr>
      </w:pPr>
      <w:r w:rsidRPr="00CC1BC3">
        <w:rPr>
          <w:color w:val="000000" w:themeColor="text1"/>
          <w:sz w:val="20"/>
          <w:szCs w:val="20"/>
        </w:rPr>
        <w:t xml:space="preserve">Fase </w:t>
      </w:r>
      <w:r w:rsidR="005C2300" w:rsidRPr="00CC1BC3">
        <w:rPr>
          <w:color w:val="000000" w:themeColor="text1"/>
          <w:sz w:val="20"/>
          <w:szCs w:val="20"/>
        </w:rPr>
        <w:t>d</w:t>
      </w:r>
      <w:r w:rsidRPr="00CC1BC3">
        <w:rPr>
          <w:color w:val="000000" w:themeColor="text1"/>
          <w:sz w:val="20"/>
          <w:szCs w:val="20"/>
        </w:rPr>
        <w:t>o procedimento a que se referem as alegações: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C1BC3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C1BC3" w:rsidRDefault="00DB3B94" w:rsidP="005C2300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A</w:t>
            </w:r>
            <w:r w:rsidR="005C2300" w:rsidRPr="00CC1BC3">
              <w:rPr>
                <w:color w:val="000000" w:themeColor="text1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C1BC3" w:rsidRDefault="00E144B0" w:rsidP="00E144B0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C1BC3" w:rsidRDefault="00E144B0" w:rsidP="00E144B0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C1BC3" w:rsidRDefault="00DB3B94" w:rsidP="005C2300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L</w:t>
            </w:r>
            <w:r w:rsidR="005C2300" w:rsidRPr="00CC1BC3">
              <w:rPr>
                <w:color w:val="000000" w:themeColor="text1"/>
                <w:sz w:val="20"/>
                <w:szCs w:val="20"/>
              </w:rPr>
              <w:t xml:space="preserve">ista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C1BC3" w:rsidRDefault="00E144B0" w:rsidP="00E144B0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65BE6C42" w14:textId="77CD6C23" w:rsidR="00526A8D" w:rsidRPr="00CC1BC3" w:rsidRDefault="00526A8D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016D5BB1" w14:textId="13F3F33C" w:rsidR="00911B6B" w:rsidRPr="00CC1BC3" w:rsidRDefault="00911B6B" w:rsidP="00AC1A23">
      <w:pPr>
        <w:snapToGrid w:val="0"/>
        <w:jc w:val="left"/>
        <w:rPr>
          <w:color w:val="000000" w:themeColor="text1"/>
          <w:sz w:val="20"/>
          <w:szCs w:val="20"/>
        </w:rPr>
      </w:pPr>
      <w:r w:rsidRPr="00CC1BC3">
        <w:rPr>
          <w:color w:val="000000" w:themeColor="text1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7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7"/>
      </w:tblGrid>
      <w:tr w:rsidR="00581B73" w:rsidRPr="00CC1BC3" w14:paraId="15E798BC" w14:textId="77777777" w:rsidTr="00CC1BC3">
        <w:trPr>
          <w:trHeight w:val="2155"/>
        </w:trPr>
        <w:tc>
          <w:tcPr>
            <w:tcW w:w="9197" w:type="dxa"/>
          </w:tcPr>
          <w:p w14:paraId="05EDFBF5" w14:textId="269587B6" w:rsidR="00581B73" w:rsidRPr="00127FE8" w:rsidRDefault="00581B73" w:rsidP="00127FE8">
            <w:pPr>
              <w:snapToGri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26D55EE9" w14:textId="77777777" w:rsidR="000A6204" w:rsidRPr="00CC1BC3" w:rsidRDefault="000A6204" w:rsidP="00DB3B94">
      <w:pPr>
        <w:snapToGrid w:val="0"/>
        <w:jc w:val="left"/>
        <w:rPr>
          <w:color w:val="000000" w:themeColor="text1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CC1BC3" w14:paraId="48A089D6" w14:textId="77777777" w:rsidTr="00753DB5">
        <w:trPr>
          <w:trHeight w:hRule="exact" w:val="454"/>
        </w:trPr>
        <w:tc>
          <w:tcPr>
            <w:tcW w:w="9199" w:type="dxa"/>
            <w:gridSpan w:val="4"/>
            <w:shd w:val="clear" w:color="auto" w:fill="B8CED8" w:themeFill="accent5" w:themeFillTint="66"/>
            <w:vAlign w:val="center"/>
          </w:tcPr>
          <w:p w14:paraId="4993DD60" w14:textId="6054AE24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Assinatura do candidato</w:t>
            </w:r>
          </w:p>
        </w:tc>
      </w:tr>
      <w:tr w:rsidR="00DB3B94" w:rsidRPr="00CC1BC3" w14:paraId="663F648B" w14:textId="77777777" w:rsidTr="00CC1BC3">
        <w:trPr>
          <w:trHeight w:hRule="exact" w:val="454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DB3B94" w:rsidRPr="00CC1BC3" w14:paraId="3A699445" w14:textId="77777777" w:rsidTr="00753DB5">
        <w:trPr>
          <w:trHeight w:hRule="exact" w:val="454"/>
        </w:trPr>
        <w:tc>
          <w:tcPr>
            <w:tcW w:w="1545" w:type="dxa"/>
            <w:shd w:val="clear" w:color="auto" w:fill="B8CED8" w:themeFill="accent5" w:themeFillTint="66"/>
            <w:vAlign w:val="center"/>
          </w:tcPr>
          <w:p w14:paraId="233CC531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8CED8" w:themeFill="accent5" w:themeFillTint="66"/>
            <w:vAlign w:val="center"/>
          </w:tcPr>
          <w:p w14:paraId="6F3D150C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3C96777" w14:textId="10933F89" w:rsidR="00DB3B94" w:rsidRPr="00CC1BC3" w:rsidRDefault="00DB3B94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4380"/>
        <w:gridCol w:w="4819"/>
      </w:tblGrid>
      <w:tr w:rsidR="000A6204" w:rsidRPr="00CC1BC3" w14:paraId="0FDF6263" w14:textId="77777777" w:rsidTr="00753DB5">
        <w:tc>
          <w:tcPr>
            <w:tcW w:w="4380" w:type="dxa"/>
            <w:shd w:val="clear" w:color="auto" w:fill="B8CED8" w:themeFill="accent5" w:themeFillTint="66"/>
          </w:tcPr>
          <w:p w14:paraId="236DBB27" w14:textId="03914ED4" w:rsidR="000A6204" w:rsidRPr="00CC1BC3" w:rsidRDefault="000A6204" w:rsidP="000A6204">
            <w:pPr>
              <w:snapToGrid w:val="0"/>
              <w:spacing w:before="120" w:after="120"/>
              <w:jc w:val="left"/>
              <w:rPr>
                <w:color w:val="000000" w:themeColor="text1"/>
                <w:sz w:val="18"/>
                <w:szCs w:val="18"/>
              </w:rPr>
            </w:pPr>
            <w:r w:rsidRPr="00CC1BC3">
              <w:rPr>
                <w:color w:val="000000" w:themeColor="text1"/>
                <w:sz w:val="18"/>
                <w:szCs w:val="18"/>
              </w:rPr>
              <w:t>Data da receção e Assinatura do responsável</w:t>
            </w:r>
          </w:p>
        </w:tc>
        <w:tc>
          <w:tcPr>
            <w:tcW w:w="4819" w:type="dxa"/>
            <w:shd w:val="clear" w:color="auto" w:fill="FFFFFF" w:themeFill="background1"/>
          </w:tcPr>
          <w:p w14:paraId="43B19CF6" w14:textId="77777777" w:rsidR="000A6204" w:rsidRPr="00CC1BC3" w:rsidRDefault="000A6204" w:rsidP="000A6204">
            <w:pPr>
              <w:snapToGrid w:val="0"/>
              <w:spacing w:before="120" w:after="1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77765126" w14:textId="77777777" w:rsidR="00CC1BC3" w:rsidRDefault="000A6204" w:rsidP="00CC1BC3">
      <w:pPr>
        <w:spacing w:after="160" w:line="259" w:lineRule="auto"/>
        <w:ind w:right="0"/>
        <w:rPr>
          <w:i/>
          <w:iCs/>
          <w:color w:val="000000" w:themeColor="text1"/>
          <w:sz w:val="20"/>
          <w:szCs w:val="20"/>
        </w:rPr>
      </w:pPr>
      <w:r w:rsidRPr="00CC1BC3">
        <w:rPr>
          <w:i/>
          <w:iCs/>
          <w:color w:val="000000" w:themeColor="text1"/>
          <w:sz w:val="20"/>
          <w:szCs w:val="20"/>
        </w:rPr>
        <w:br w:type="page"/>
      </w:r>
    </w:p>
    <w:p w14:paraId="46A5AF2D" w14:textId="77777777" w:rsidR="00127FE8" w:rsidRDefault="00127FE8" w:rsidP="00CC1BC3">
      <w:pPr>
        <w:spacing w:after="160" w:line="259" w:lineRule="auto"/>
        <w:ind w:right="0"/>
        <w:rPr>
          <w:rFonts w:ascii="Arial" w:hAnsi="Arial" w:cs="Arial"/>
          <w:color w:val="000000" w:themeColor="text1"/>
          <w:sz w:val="20"/>
          <w:szCs w:val="20"/>
        </w:rPr>
      </w:pPr>
    </w:p>
    <w:p w14:paraId="725FDEC8" w14:textId="375157E5" w:rsidR="000A6204" w:rsidRPr="00127FE8" w:rsidRDefault="000A6204" w:rsidP="00CC1BC3">
      <w:pPr>
        <w:spacing w:after="160" w:line="259" w:lineRule="auto"/>
        <w:ind w:right="0"/>
        <w:rPr>
          <w:rFonts w:ascii="Arial" w:hAnsi="Arial" w:cs="Arial"/>
          <w:color w:val="000000" w:themeColor="text1"/>
          <w:sz w:val="20"/>
          <w:szCs w:val="20"/>
        </w:rPr>
      </w:pPr>
      <w:r w:rsidRPr="00127FE8">
        <w:rPr>
          <w:rFonts w:ascii="Arial" w:hAnsi="Arial" w:cs="Arial"/>
          <w:color w:val="000000" w:themeColor="text1"/>
          <w:sz w:val="20"/>
          <w:szCs w:val="20"/>
        </w:rPr>
        <w:t>PARTE II</w:t>
      </w:r>
    </w:p>
    <w:p w14:paraId="62F29B56" w14:textId="61ABA7DA" w:rsidR="000A6204" w:rsidRPr="00127FE8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Arial" w:hAnsi="Arial" w:cs="Arial"/>
          <w:color w:val="000000" w:themeColor="text1"/>
          <w:sz w:val="16"/>
          <w:szCs w:val="16"/>
        </w:rPr>
      </w:pPr>
      <w:r w:rsidRPr="00127FE8">
        <w:rPr>
          <w:rFonts w:ascii="Arial" w:hAnsi="Arial" w:cs="Arial"/>
          <w:color w:val="000000" w:themeColor="text1"/>
          <w:sz w:val="16"/>
          <w:szCs w:val="16"/>
        </w:rPr>
        <w:t>A PREENCHER PELO JÚRI</w:t>
      </w:r>
    </w:p>
    <w:p w14:paraId="1A554496" w14:textId="77777777" w:rsidR="00DB3B94" w:rsidRPr="00CC1BC3" w:rsidRDefault="00DB3B94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3036B044" w14:textId="34D0A380" w:rsidR="00911B6B" w:rsidRPr="00CC1BC3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000000" w:themeColor="text1"/>
          <w:sz w:val="20"/>
          <w:szCs w:val="20"/>
        </w:rPr>
      </w:pPr>
      <w:r w:rsidRPr="00CC1BC3">
        <w:rPr>
          <w:rFonts w:ascii="Corbel" w:hAnsi="Corbel"/>
          <w:color w:val="000000" w:themeColor="text1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CC1BC3" w14:paraId="4432E9A5" w14:textId="77777777" w:rsidTr="00753DB5">
        <w:trPr>
          <w:trHeight w:val="397"/>
        </w:trPr>
        <w:tc>
          <w:tcPr>
            <w:tcW w:w="1970" w:type="dxa"/>
            <w:shd w:val="clear" w:color="auto" w:fill="B8CED8" w:themeFill="accent5" w:themeFillTint="66"/>
            <w:vAlign w:val="center"/>
          </w:tcPr>
          <w:p w14:paraId="794BD6BF" w14:textId="2DE8CEC4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B8CED8" w:themeFill="accent5" w:themeFillTint="66"/>
            <w:vAlign w:val="center"/>
          </w:tcPr>
          <w:p w14:paraId="0BBE2C16" w14:textId="60E5ABFB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D14DDC5" w14:textId="77777777" w:rsidR="00911B6B" w:rsidRPr="00CC1BC3" w:rsidRDefault="00911B6B" w:rsidP="00911B6B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648CA9D4" w14:textId="77777777" w:rsidR="00911B6B" w:rsidRPr="00CC1BC3" w:rsidRDefault="00911B6B" w:rsidP="00911B6B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64D28A72" w14:textId="29047352" w:rsidR="00911B6B" w:rsidRPr="00CC1BC3" w:rsidRDefault="00911B6B" w:rsidP="00911B6B">
      <w:pPr>
        <w:snapToGrid w:val="0"/>
        <w:jc w:val="left"/>
        <w:rPr>
          <w:color w:val="000000" w:themeColor="text1"/>
          <w:sz w:val="20"/>
          <w:szCs w:val="20"/>
        </w:rPr>
      </w:pPr>
      <w:r w:rsidRPr="00CC1BC3">
        <w:rPr>
          <w:color w:val="000000" w:themeColor="text1"/>
          <w:sz w:val="20"/>
          <w:szCs w:val="20"/>
        </w:rPr>
        <w:t>Fundamentação da decisão:</w:t>
      </w:r>
    </w:p>
    <w:p w14:paraId="670AD93A" w14:textId="46231DAE" w:rsidR="00526A8D" w:rsidRPr="00CC1BC3" w:rsidRDefault="00526A8D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CC1BC3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CC1BC3" w:rsidRDefault="00581B73" w:rsidP="00911B6B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C368183" w14:textId="62136E9B" w:rsidR="00911B6B" w:rsidRPr="00CC1BC3" w:rsidRDefault="00911B6B" w:rsidP="00AC1A23">
      <w:pPr>
        <w:snapToGrid w:val="0"/>
        <w:jc w:val="left"/>
        <w:rPr>
          <w:color w:val="000000" w:themeColor="text1"/>
          <w:sz w:val="20"/>
          <w:szCs w:val="20"/>
        </w:rPr>
      </w:pPr>
    </w:p>
    <w:p w14:paraId="1E871F5B" w14:textId="40CAA0E1" w:rsidR="00911B6B" w:rsidRPr="00CC1BC3" w:rsidRDefault="00911B6B" w:rsidP="00AC1A23">
      <w:pPr>
        <w:snapToGrid w:val="0"/>
        <w:jc w:val="left"/>
        <w:rPr>
          <w:color w:val="000000" w:themeColor="text1"/>
          <w:sz w:val="20"/>
          <w:szCs w:val="20"/>
        </w:rPr>
      </w:pPr>
    </w:p>
    <w:p w14:paraId="429CD585" w14:textId="77777777" w:rsidR="00526A8D" w:rsidRPr="00CC1BC3" w:rsidRDefault="00526A8D" w:rsidP="00AC1A23">
      <w:pPr>
        <w:snapToGrid w:val="0"/>
        <w:jc w:val="left"/>
        <w:rPr>
          <w:color w:val="000000" w:themeColor="text1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CC1BC3" w14:paraId="6D953BD7" w14:textId="77777777" w:rsidTr="00753DB5">
        <w:trPr>
          <w:trHeight w:val="397"/>
        </w:trPr>
        <w:tc>
          <w:tcPr>
            <w:tcW w:w="9199" w:type="dxa"/>
            <w:gridSpan w:val="4"/>
            <w:shd w:val="clear" w:color="auto" w:fill="B8CED8" w:themeFill="accent5" w:themeFillTint="66"/>
            <w:vAlign w:val="center"/>
          </w:tcPr>
          <w:p w14:paraId="770DF5A2" w14:textId="0BAF9632" w:rsidR="00AC1A23" w:rsidRPr="00CC1BC3" w:rsidRDefault="00AC1A23" w:rsidP="00AC1A23">
            <w:pPr>
              <w:snapToGrid w:val="0"/>
              <w:spacing w:before="120" w:after="120"/>
              <w:rPr>
                <w:color w:val="000000" w:themeColor="text1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Assinatura</w:t>
            </w:r>
            <w:r w:rsidR="00911B6B" w:rsidRPr="00CC1BC3">
              <w:rPr>
                <w:color w:val="000000" w:themeColor="text1"/>
                <w:sz w:val="20"/>
                <w:szCs w:val="20"/>
              </w:rPr>
              <w:t xml:space="preserve"> dos membros do júri</w:t>
            </w:r>
          </w:p>
        </w:tc>
      </w:tr>
      <w:tr w:rsidR="00AC1A23" w:rsidRPr="00CC1BC3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CC1BC3" w:rsidRDefault="00AC1A23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911B6B" w:rsidRPr="00CC1BC3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CC1BC3" w:rsidRDefault="00911B6B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911B6B" w:rsidRPr="00CC1BC3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CC1BC3" w:rsidRDefault="00911B6B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526A8D" w:rsidRPr="00CC1BC3" w14:paraId="39873077" w14:textId="77777777" w:rsidTr="00753DB5">
        <w:trPr>
          <w:trHeight w:val="397"/>
        </w:trPr>
        <w:tc>
          <w:tcPr>
            <w:tcW w:w="1545" w:type="dxa"/>
            <w:shd w:val="clear" w:color="auto" w:fill="B8CED8" w:themeFill="accent5" w:themeFillTint="66"/>
            <w:vAlign w:val="center"/>
          </w:tcPr>
          <w:p w14:paraId="54E562C4" w14:textId="67E90F0A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8CED8" w:themeFill="accent5" w:themeFillTint="66"/>
            <w:vAlign w:val="center"/>
          </w:tcPr>
          <w:p w14:paraId="5D325FF6" w14:textId="27BA2568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1046E95B" w14:textId="69017F4E" w:rsidR="00526A8D" w:rsidRPr="00CC1BC3" w:rsidRDefault="00526A8D" w:rsidP="00526A8D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sectPr w:rsidR="00526A8D" w:rsidRPr="00CC1BC3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DB7E0" w14:textId="77777777" w:rsidR="00672CAA" w:rsidRDefault="00672CAA" w:rsidP="009730D1">
      <w:r>
        <w:separator/>
      </w:r>
    </w:p>
  </w:endnote>
  <w:endnote w:type="continuationSeparator" w:id="0">
    <w:p w14:paraId="49287530" w14:textId="77777777" w:rsidR="00672CAA" w:rsidRDefault="00672CAA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 w:rsidR="0006684D" w:rsidRPr="0006684D">
      <w:rPr>
        <w:noProof/>
      </w:rPr>
      <w:t>1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95621" w14:textId="77777777" w:rsidR="00672CAA" w:rsidRDefault="00672CAA" w:rsidP="009730D1">
      <w:r>
        <w:separator/>
      </w:r>
    </w:p>
  </w:footnote>
  <w:footnote w:type="continuationSeparator" w:id="0">
    <w:p w14:paraId="44A96787" w14:textId="77777777" w:rsidR="00672CAA" w:rsidRDefault="00672CAA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22A2" w14:textId="2394689C" w:rsidR="000A6204" w:rsidRDefault="00753DB5" w:rsidP="00CC1BC3">
    <w:pPr>
      <w:pStyle w:val="Cabealho"/>
      <w:pBdr>
        <w:bottom w:val="single" w:sz="4" w:space="1" w:color="A5CDBC" w:themeColor="accent4" w:themeTint="99"/>
      </w:pBdr>
      <w:jc w:val="right"/>
      <w:rPr>
        <w:rFonts w:ascii="Corbel" w:hAnsi="Corbel"/>
        <w:color w:val="325948" w:themeColor="accent4" w:themeShade="80"/>
      </w:rPr>
    </w:pPr>
    <w:r>
      <w:rPr>
        <w:noProof/>
      </w:rPr>
      <w:drawing>
        <wp:inline distT="0" distB="0" distL="0" distR="0" wp14:anchorId="0F7E00B7" wp14:editId="2452FD8F">
          <wp:extent cx="5850890" cy="638873"/>
          <wp:effectExtent l="0" t="0" r="0" b="8890"/>
          <wp:docPr id="7" name="Imagem 7" descr="C:\Users\user\AppData\Local\Packages\Microsoft.Windows.Photos_8wekyb3d8bbwe\TempState\ShareServiceTempFolder\cabeçalho nov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Packages\Microsoft.Windows.Photos_8wekyb3d8bbwe\TempState\ShareServiceTempFolder\cabeçalho novo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638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DB8FAE" w14:textId="77777777" w:rsidR="00F22487" w:rsidRDefault="00F22487" w:rsidP="00CC1BC3">
    <w:pPr>
      <w:pStyle w:val="Cabealho"/>
      <w:pBdr>
        <w:bottom w:val="single" w:sz="4" w:space="1" w:color="A5CDBC" w:themeColor="accent4" w:themeTint="99"/>
      </w:pBdr>
      <w:jc w:val="right"/>
      <w:rPr>
        <w:rFonts w:ascii="Corbel" w:hAnsi="Corbel"/>
        <w:color w:val="325948" w:themeColor="accent4" w:themeShade="80"/>
      </w:rPr>
    </w:pPr>
  </w:p>
  <w:p w14:paraId="717A5109" w14:textId="1867780D" w:rsidR="00CE5FBA" w:rsidRDefault="00DB3B94" w:rsidP="000A6204">
    <w:pPr>
      <w:pStyle w:val="Cabealho"/>
      <w:pBdr>
        <w:bottom w:val="single" w:sz="4" w:space="1" w:color="A5CDBC" w:themeColor="accent4" w:themeTint="99"/>
      </w:pBdr>
    </w:pPr>
    <w:r w:rsidRPr="00CC1BC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CA103D" wp14:editId="5D6BC33E">
              <wp:simplePos x="0" y="0"/>
              <wp:positionH relativeFrom="margin">
                <wp:posOffset>-695325</wp:posOffset>
              </wp:positionH>
              <wp:positionV relativeFrom="paragraph">
                <wp:posOffset>-262255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77777777" w:rsidR="00CE5FBA" w:rsidRDefault="00CE5FBA" w:rsidP="00CE5FB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-54.75pt;margin-top:-20.65pt;width:121pt;height:42.8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77777777" w:rsidR="00CE5FBA" w:rsidRDefault="00CE5FBA" w:rsidP="00CE5FBA">
                    <w:pPr>
                      <w:jc w:val="both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06684D">
      <w:rPr>
        <w:rFonts w:ascii="Corbel" w:hAnsi="Corbel"/>
        <w:color w:val="000000" w:themeColor="text1"/>
      </w:rPr>
      <w:t>FORMULÁRIO DE AUDIÊNCIA DE INTERESSADOS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21554340">
    <w:abstractNumId w:val="0"/>
  </w:num>
  <w:num w:numId="2" w16cid:durableId="135493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6684D"/>
    <w:rsid w:val="000A6204"/>
    <w:rsid w:val="000B64A8"/>
    <w:rsid w:val="00127FE8"/>
    <w:rsid w:val="001403BC"/>
    <w:rsid w:val="001B4C1C"/>
    <w:rsid w:val="002C743C"/>
    <w:rsid w:val="002D7311"/>
    <w:rsid w:val="003528A0"/>
    <w:rsid w:val="00372913"/>
    <w:rsid w:val="00385879"/>
    <w:rsid w:val="00401118"/>
    <w:rsid w:val="00430FE3"/>
    <w:rsid w:val="004320F0"/>
    <w:rsid w:val="005011E6"/>
    <w:rsid w:val="00517292"/>
    <w:rsid w:val="00526A8D"/>
    <w:rsid w:val="00581B73"/>
    <w:rsid w:val="00590F1E"/>
    <w:rsid w:val="005A73BC"/>
    <w:rsid w:val="005C2300"/>
    <w:rsid w:val="0061539C"/>
    <w:rsid w:val="00645819"/>
    <w:rsid w:val="00672CAA"/>
    <w:rsid w:val="006F47AA"/>
    <w:rsid w:val="007300CE"/>
    <w:rsid w:val="00731B92"/>
    <w:rsid w:val="00753DB5"/>
    <w:rsid w:val="00785D12"/>
    <w:rsid w:val="007B3A76"/>
    <w:rsid w:val="00803465"/>
    <w:rsid w:val="008223D8"/>
    <w:rsid w:val="008F56BC"/>
    <w:rsid w:val="00911B6B"/>
    <w:rsid w:val="00914289"/>
    <w:rsid w:val="00914EB1"/>
    <w:rsid w:val="009730D1"/>
    <w:rsid w:val="00985B98"/>
    <w:rsid w:val="009C103C"/>
    <w:rsid w:val="00AC1A23"/>
    <w:rsid w:val="00B46E0D"/>
    <w:rsid w:val="00B6792C"/>
    <w:rsid w:val="00BF0AE1"/>
    <w:rsid w:val="00C56AF4"/>
    <w:rsid w:val="00CA375C"/>
    <w:rsid w:val="00CC1BC3"/>
    <w:rsid w:val="00CE5FBA"/>
    <w:rsid w:val="00DA75A6"/>
    <w:rsid w:val="00DB3B94"/>
    <w:rsid w:val="00E144B0"/>
    <w:rsid w:val="00E41437"/>
    <w:rsid w:val="00F22487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docId w15:val="{18F7D400-544A-453B-A53C-AD430AFF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3C6BB-A314-4439-A12E-FE84315A6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www.esmf.pt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Pereira Nunes</dc:creator>
  <cp:lastModifiedBy>Diretor do Agrupamento de Escolas de Golegã Azinhaga e Pombalinho</cp:lastModifiedBy>
  <cp:revision>3</cp:revision>
  <dcterms:created xsi:type="dcterms:W3CDTF">2026-06-18T09:00:00Z</dcterms:created>
  <dcterms:modified xsi:type="dcterms:W3CDTF">2026-06-18T09:14:00Z</dcterms:modified>
</cp:coreProperties>
</file>